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F4EF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52A1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52A1E">
              <w:rPr>
                <w:rFonts w:ascii="Times New Roman" w:hAnsi="Times New Roman" w:cs="Times New Roman"/>
                <w:sz w:val="28"/>
              </w:rPr>
              <w:t>№ 37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5F4EF3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693108" w:rsidRPr="00381B62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проведенной контрольно-счетной палатой города Новосибирска проверки</w:t>
            </w:r>
            <w:r w:rsidR="00693108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эффективности использования средств бюджета города Новосибирска, выделенных на функционирование муниципального казенного учреждения культуры города Новосибирска «Агентство методического обеспечения учреждений культуры, спорта и молодежной политики» в 2018-2019 годах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5E36D0" w:rsidRDefault="00D8183D" w:rsidP="005E36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693108" w:rsidRPr="00381B62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</w:t>
      </w:r>
      <w:r w:rsidR="00693108">
        <w:rPr>
          <w:rFonts w:ascii="Times New Roman" w:hAnsi="Times New Roman" w:cs="Times New Roman"/>
          <w:sz w:val="28"/>
          <w:szCs w:val="28"/>
        </w:rPr>
        <w:t xml:space="preserve"> эффективности использования средств бюджета города Новосибирска, выделенных на функционирование муниципального казенного учреждения культуры города Новосибирска «Агентство методического обеспечения учреждений культуры, спорта и молодежной политики» в 2018-2019 годах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5E36D0" w:rsidRDefault="005E36D0" w:rsidP="005E36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5E36D0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5E36D0" w:rsidP="005E36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bookmarkStart w:id="0" w:name="_GoBack"/>
      <w:bookmarkEnd w:id="0"/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AD1A8F">
        <w:rPr>
          <w:rFonts w:ascii="Times New Roman" w:hAnsi="Times New Roman" w:cs="Times New Roman"/>
          <w:sz w:val="28"/>
          <w:szCs w:val="28"/>
        </w:rPr>
        <w:t xml:space="preserve">по </w:t>
      </w:r>
      <w:r w:rsidR="00693108">
        <w:rPr>
          <w:rFonts w:ascii="Times New Roman" w:hAnsi="Times New Roman" w:cs="Times New Roman"/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52A1E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87528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36D0"/>
    <w:rsid w:val="005F4EF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93108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BF7ABF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07F6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3AEED"/>
  <w15:docId w15:val="{2F1751AE-3326-4843-A8C4-9243B059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E9939-DEB6-4803-8B71-742389FB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39</cp:revision>
  <cp:lastPrinted>2021-02-16T09:06:00Z</cp:lastPrinted>
  <dcterms:created xsi:type="dcterms:W3CDTF">2020-10-06T10:57:00Z</dcterms:created>
  <dcterms:modified xsi:type="dcterms:W3CDTF">2021-02-16T09:06:00Z</dcterms:modified>
</cp:coreProperties>
</file>